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535CA" w:rsidRDefault="00F70190" w:rsidP="007D722F">
      <w:pPr>
        <w:jc w:val="center"/>
        <w:rPr>
          <w:b/>
          <w:bCs/>
          <w:sz w:val="40"/>
          <w:szCs w:val="40"/>
        </w:rPr>
      </w:pPr>
      <w:r w:rsidRPr="007D722F">
        <w:rPr>
          <w:b/>
          <w:bCs/>
          <w:sz w:val="40"/>
          <w:szCs w:val="40"/>
        </w:rPr>
        <w:t>Biochemistry Quiz</w:t>
      </w:r>
    </w:p>
    <w:p w:rsidR="00A16559" w:rsidRDefault="00A16559" w:rsidP="00A16559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Name:</w:t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  <w:t>ID:</w:t>
      </w:r>
    </w:p>
    <w:p w:rsidR="00A16559" w:rsidRDefault="00A16559" w:rsidP="00A16559">
      <w:pPr>
        <w:rPr>
          <w:b/>
          <w:bCs/>
          <w:sz w:val="28"/>
          <w:szCs w:val="28"/>
        </w:rPr>
      </w:pPr>
    </w:p>
    <w:p w:rsidR="00A16559" w:rsidRDefault="00A500DE" w:rsidP="00901701">
      <w:pPr>
        <w:pStyle w:val="ListParagraph"/>
        <w:numPr>
          <w:ilvl w:val="0"/>
          <w:numId w:val="1"/>
        </w:numPr>
        <w:rPr>
          <w:b/>
          <w:bCs/>
          <w:sz w:val="24"/>
          <w:szCs w:val="24"/>
        </w:rPr>
      </w:pPr>
      <w:r>
        <w:rPr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2156460</wp:posOffset>
                </wp:positionH>
                <wp:positionV relativeFrom="paragraph">
                  <wp:posOffset>337820</wp:posOffset>
                </wp:positionV>
                <wp:extent cx="2354580" cy="937260"/>
                <wp:effectExtent l="0" t="0" r="26670" b="15240"/>
                <wp:wrapNone/>
                <wp:docPr id="28" name="Oval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54580" cy="937260"/>
                        </a:xfrm>
                        <a:prstGeom prst="ellipse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1EDD733A" id="Oval 28" o:spid="_x0000_s1026" style="position:absolute;margin-left:169.8pt;margin-top:26.6pt;width:185.4pt;height:73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" filled="f" strokecolor="#1f3763 [1604]" strokeweight="1pt">
                <v:stroke joinstyle="miter"/>
              </v:oval>
            </w:pict>
          </mc:Fallback>
        </mc:AlternateContent>
      </w:r>
      <w:r w:rsidR="0081478E" w:rsidRPr="00901701">
        <w:rPr>
          <w:b/>
          <w:bCs/>
          <w:sz w:val="24"/>
          <w:szCs w:val="24"/>
        </w:rPr>
        <w:t xml:space="preserve">Convert </w:t>
      </w:r>
      <w:r w:rsidR="00740ED2" w:rsidRPr="00901701">
        <w:rPr>
          <w:b/>
          <w:bCs/>
          <w:sz w:val="24"/>
          <w:szCs w:val="24"/>
        </w:rPr>
        <w:t>2P glycerate</w:t>
      </w:r>
      <w:r w:rsidR="0081478E" w:rsidRPr="00901701">
        <w:rPr>
          <w:b/>
          <w:bCs/>
          <w:sz w:val="24"/>
          <w:szCs w:val="24"/>
        </w:rPr>
        <w:t xml:space="preserve"> to Lactate showing </w:t>
      </w:r>
      <w:r w:rsidR="003D3F16" w:rsidRPr="00901701">
        <w:rPr>
          <w:b/>
          <w:bCs/>
          <w:sz w:val="24"/>
          <w:szCs w:val="24"/>
        </w:rPr>
        <w:t>the names of the intermediates, enzymes and coenzymes</w:t>
      </w:r>
      <w:r w:rsidR="00901701" w:rsidRPr="00901701">
        <w:rPr>
          <w:b/>
          <w:bCs/>
          <w:sz w:val="24"/>
          <w:szCs w:val="24"/>
        </w:rPr>
        <w:t xml:space="preserve"> (3 marks).</w:t>
      </w:r>
    </w:p>
    <w:p w:rsidR="00D4443C" w:rsidRDefault="00A500DE" w:rsidP="00D4443C">
      <w:pPr>
        <w:rPr>
          <w:b/>
          <w:bCs/>
          <w:sz w:val="24"/>
          <w:szCs w:val="24"/>
        </w:rPr>
      </w:pPr>
      <w:r>
        <w:rPr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09C3D3B" wp14:editId="34E5F04D">
                <wp:simplePos x="0" y="0"/>
                <wp:positionH relativeFrom="column">
                  <wp:posOffset>1143000</wp:posOffset>
                </wp:positionH>
                <wp:positionV relativeFrom="paragraph">
                  <wp:posOffset>1084580</wp:posOffset>
                </wp:positionV>
                <wp:extent cx="1516380" cy="937260"/>
                <wp:effectExtent l="0" t="0" r="26670" b="15240"/>
                <wp:wrapNone/>
                <wp:docPr id="31" name="Oval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16380" cy="937260"/>
                        </a:xfrm>
                        <a:prstGeom prst="ellipse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7473375C" id="Oval 31" o:spid="_x0000_s1026" style="position:absolute;margin-left:90pt;margin-top:85.4pt;width:119.4pt;height:73.8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" filled="f" strokecolor="#1f3763 [1604]" strokeweight="1pt">
                <v:stroke joinstyle="miter"/>
              </v:oval>
            </w:pict>
          </mc:Fallback>
        </mc:AlternateContent>
      </w:r>
      <w:r>
        <w:rPr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09C3D3B" wp14:editId="34E5F04D">
                <wp:simplePos x="0" y="0"/>
                <wp:positionH relativeFrom="column">
                  <wp:posOffset>-581680</wp:posOffset>
                </wp:positionH>
                <wp:positionV relativeFrom="paragraph">
                  <wp:posOffset>586689</wp:posOffset>
                </wp:positionV>
                <wp:extent cx="2998318" cy="1102435"/>
                <wp:effectExtent l="490538" t="0" r="502602" b="0"/>
                <wp:wrapNone/>
                <wp:docPr id="29" name="Oval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8523611">
                          <a:off x="0" y="0"/>
                          <a:ext cx="2998318" cy="1102435"/>
                        </a:xfrm>
                        <a:prstGeom prst="ellipse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20C969EA" id="Oval 29" o:spid="_x0000_s1026" style="position:absolute;margin-left:-45.8pt;margin-top:46.2pt;width:236.1pt;height:86.8pt;rotation:-3360237fd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" filled="f" strokecolor="#1f3763 [1604]" strokeweight="1pt">
                <v:stroke joinstyle="miter"/>
              </v:oval>
            </w:pict>
          </mc:Fallback>
        </mc:AlternateContent>
      </w:r>
      <w:r w:rsidR="00D40EF9">
        <w:rPr>
          <w:b/>
          <w:bCs/>
          <w:noProof/>
          <w:sz w:val="24"/>
          <w:szCs w:val="24"/>
        </w:rPr>
        <w:drawing>
          <wp:inline distT="0" distB="0" distL="0" distR="0" wp14:anchorId="273383C2" wp14:editId="7E52735A">
            <wp:extent cx="5943600" cy="2017426"/>
            <wp:effectExtent l="0" t="0" r="0" b="190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201742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D4443C" w:rsidRDefault="00D4443C" w:rsidP="00D4443C">
      <w:pPr>
        <w:rPr>
          <w:b/>
          <w:bCs/>
          <w:sz w:val="24"/>
          <w:szCs w:val="24"/>
        </w:rPr>
      </w:pPr>
    </w:p>
    <w:p w:rsidR="00D4443C" w:rsidRDefault="00D4443C" w:rsidP="00D4443C">
      <w:pPr>
        <w:rPr>
          <w:b/>
          <w:bCs/>
          <w:sz w:val="24"/>
          <w:szCs w:val="24"/>
        </w:rPr>
      </w:pPr>
    </w:p>
    <w:p w:rsidR="00D4443C" w:rsidRDefault="003761A3" w:rsidP="006719CD">
      <w:pPr>
        <w:pStyle w:val="ListParagraph"/>
        <w:numPr>
          <w:ilvl w:val="0"/>
          <w:numId w:val="1"/>
        </w:num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Krebs cycle can only occur under aerobic conditions, why?</w:t>
      </w:r>
      <w:r w:rsidR="006719CD">
        <w:rPr>
          <w:b/>
          <w:bCs/>
          <w:sz w:val="24"/>
          <w:szCs w:val="24"/>
        </w:rPr>
        <w:t xml:space="preserve"> (3 marks)</w:t>
      </w:r>
    </w:p>
    <w:p w:rsidR="006719CD" w:rsidRPr="00506926" w:rsidRDefault="00E306AD" w:rsidP="00D4443C">
      <w:pPr>
        <w:rPr>
          <w:sz w:val="24"/>
          <w:szCs w:val="24"/>
        </w:rPr>
      </w:pPr>
      <w:r w:rsidRPr="00506926">
        <w:rPr>
          <w:sz w:val="24"/>
          <w:szCs w:val="24"/>
        </w:rPr>
        <w:t xml:space="preserve">In Krebs cycle energy is obtained from the </w:t>
      </w:r>
      <w:r w:rsidR="004B5229" w:rsidRPr="00506926">
        <w:rPr>
          <w:sz w:val="24"/>
          <w:szCs w:val="24"/>
        </w:rPr>
        <w:t>oxidative phosphorylation which means that the 3NADHs and 1FADH2 produced must be oxidized back to NAD and FAD</w:t>
      </w:r>
      <w:r w:rsidR="00181338" w:rsidRPr="00506926">
        <w:rPr>
          <w:sz w:val="24"/>
          <w:szCs w:val="24"/>
        </w:rPr>
        <w:t xml:space="preserve"> which is also essential for the cycle to go on</w:t>
      </w:r>
      <w:r w:rsidR="004B5229" w:rsidRPr="00506926">
        <w:rPr>
          <w:sz w:val="24"/>
          <w:szCs w:val="24"/>
        </w:rPr>
        <w:t>.</w:t>
      </w:r>
      <w:r w:rsidR="00181338" w:rsidRPr="00506926">
        <w:rPr>
          <w:sz w:val="24"/>
          <w:szCs w:val="24"/>
        </w:rPr>
        <w:t xml:space="preserve"> Under anaerobic conditions this will not happen and thus all </w:t>
      </w:r>
      <w:r w:rsidR="00181338" w:rsidRPr="00506926">
        <w:rPr>
          <w:b/>
          <w:bCs/>
          <w:sz w:val="24"/>
          <w:szCs w:val="24"/>
        </w:rPr>
        <w:t>NADs and FADs will be consumed and the cycle will stop.</w:t>
      </w:r>
      <w:r w:rsidR="004B5229" w:rsidRPr="00506926">
        <w:rPr>
          <w:sz w:val="24"/>
          <w:szCs w:val="24"/>
        </w:rPr>
        <w:t xml:space="preserve">  </w:t>
      </w:r>
    </w:p>
    <w:p w:rsidR="006719CD" w:rsidRDefault="006719CD" w:rsidP="00A16559">
      <w:pPr>
        <w:rPr>
          <w:b/>
          <w:bCs/>
          <w:sz w:val="24"/>
          <w:szCs w:val="24"/>
        </w:rPr>
      </w:pPr>
    </w:p>
    <w:p w:rsidR="006719CD" w:rsidRDefault="006719CD" w:rsidP="00873F24">
      <w:pPr>
        <w:pStyle w:val="ListParagraph"/>
        <w:numPr>
          <w:ilvl w:val="0"/>
          <w:numId w:val="1"/>
        </w:num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How many ATPs would be obtained from the complete oxidation of </w:t>
      </w:r>
      <w:r w:rsidR="00873F24">
        <w:rPr>
          <w:b/>
          <w:bCs/>
          <w:sz w:val="24"/>
          <w:szCs w:val="24"/>
        </w:rPr>
        <w:t xml:space="preserve">a C10 fatty acid? </w:t>
      </w:r>
      <w:r w:rsidR="00506926">
        <w:rPr>
          <w:b/>
          <w:bCs/>
          <w:sz w:val="24"/>
          <w:szCs w:val="24"/>
        </w:rPr>
        <w:t>(</w:t>
      </w:r>
      <w:r w:rsidR="00873F24">
        <w:rPr>
          <w:b/>
          <w:bCs/>
          <w:sz w:val="24"/>
          <w:szCs w:val="24"/>
        </w:rPr>
        <w:t xml:space="preserve">Show your steps not the </w:t>
      </w:r>
      <w:r w:rsidR="00330311">
        <w:rPr>
          <w:b/>
          <w:bCs/>
          <w:sz w:val="24"/>
          <w:szCs w:val="24"/>
        </w:rPr>
        <w:t>reactions)</w:t>
      </w:r>
      <w:r w:rsidR="00873F24">
        <w:rPr>
          <w:b/>
          <w:bCs/>
          <w:sz w:val="24"/>
          <w:szCs w:val="24"/>
        </w:rPr>
        <w:t xml:space="preserve"> (4 marks)</w:t>
      </w:r>
    </w:p>
    <w:p w:rsidR="00506926" w:rsidRDefault="006E1059" w:rsidP="00506926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C10 = 5 acetyl CoA</w:t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  <w:t>5x12=60 ATP</w:t>
      </w:r>
    </w:p>
    <w:p w:rsidR="000570E8" w:rsidRDefault="006E1059" w:rsidP="00506926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C10= 4 cycles</w:t>
      </w:r>
      <w:r w:rsidR="00D331CB">
        <w:rPr>
          <w:b/>
          <w:bCs/>
          <w:sz w:val="24"/>
          <w:szCs w:val="24"/>
        </w:rPr>
        <w:tab/>
        <w:t>Each cycle = NADH+H +</w:t>
      </w:r>
      <w:r w:rsidR="000570E8">
        <w:rPr>
          <w:b/>
          <w:bCs/>
          <w:sz w:val="24"/>
          <w:szCs w:val="24"/>
        </w:rPr>
        <w:t xml:space="preserve"> FADH2 =5 ATP   then 4x5=20ATP</w:t>
      </w:r>
    </w:p>
    <w:p w:rsidR="000570E8" w:rsidRDefault="000570E8" w:rsidP="00506926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Activation=-2ATP</w:t>
      </w:r>
    </w:p>
    <w:p w:rsidR="006E1059" w:rsidRPr="00506926" w:rsidRDefault="000570E8" w:rsidP="00506926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Total ATP = 79</w:t>
      </w:r>
      <w:bookmarkStart w:id="0" w:name="_GoBack"/>
      <w:bookmarkEnd w:id="0"/>
      <w:r w:rsidR="00D331CB">
        <w:rPr>
          <w:b/>
          <w:bCs/>
          <w:sz w:val="24"/>
          <w:szCs w:val="24"/>
        </w:rPr>
        <w:tab/>
      </w:r>
      <w:r w:rsidR="00D331CB">
        <w:rPr>
          <w:b/>
          <w:bCs/>
          <w:sz w:val="24"/>
          <w:szCs w:val="24"/>
        </w:rPr>
        <w:tab/>
      </w:r>
    </w:p>
    <w:sectPr w:rsidR="006E1059" w:rsidRPr="00506926">
      <w:head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821EE" w:rsidRDefault="004821EE" w:rsidP="007D722F">
      <w:pPr>
        <w:spacing w:after="0" w:line="240" w:lineRule="auto"/>
      </w:pPr>
      <w:r>
        <w:separator/>
      </w:r>
    </w:p>
  </w:endnote>
  <w:endnote w:type="continuationSeparator" w:id="0">
    <w:p w:rsidR="004821EE" w:rsidRDefault="004821EE" w:rsidP="007D72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821EE" w:rsidRDefault="004821EE" w:rsidP="007D722F">
      <w:pPr>
        <w:spacing w:after="0" w:line="240" w:lineRule="auto"/>
      </w:pPr>
      <w:r>
        <w:separator/>
      </w:r>
    </w:p>
  </w:footnote>
  <w:footnote w:type="continuationSeparator" w:id="0">
    <w:p w:rsidR="004821EE" w:rsidRDefault="004821EE" w:rsidP="007D722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D722F" w:rsidRPr="00382817" w:rsidRDefault="007D722F">
    <w:pPr>
      <w:pStyle w:val="Header"/>
      <w:rPr>
        <w:sz w:val="24"/>
        <w:szCs w:val="24"/>
      </w:rPr>
    </w:pPr>
    <w:r w:rsidRPr="00382817">
      <w:rPr>
        <w:sz w:val="24"/>
        <w:szCs w:val="24"/>
      </w:rPr>
      <w:t>MSA University</w:t>
    </w:r>
    <w:r w:rsidR="000F39E4">
      <w:rPr>
        <w:sz w:val="24"/>
        <w:szCs w:val="24"/>
      </w:rPr>
      <w:tab/>
    </w:r>
    <w:r w:rsidR="000F39E4">
      <w:rPr>
        <w:sz w:val="24"/>
        <w:szCs w:val="24"/>
      </w:rPr>
      <w:tab/>
      <w:t>Medical Biochemistry II</w:t>
    </w:r>
  </w:p>
  <w:p w:rsidR="007D722F" w:rsidRPr="00382817" w:rsidRDefault="007D722F" w:rsidP="00A16559">
    <w:pPr>
      <w:pStyle w:val="Header"/>
      <w:tabs>
        <w:tab w:val="clear" w:pos="4320"/>
        <w:tab w:val="center" w:pos="6750"/>
      </w:tabs>
      <w:rPr>
        <w:sz w:val="24"/>
        <w:szCs w:val="24"/>
      </w:rPr>
    </w:pPr>
    <w:r w:rsidRPr="00382817">
      <w:rPr>
        <w:sz w:val="24"/>
        <w:szCs w:val="24"/>
      </w:rPr>
      <w:t>Faculty of Dentistry</w:t>
    </w:r>
    <w:r w:rsidR="00563854">
      <w:rPr>
        <w:sz w:val="24"/>
        <w:szCs w:val="24"/>
      </w:rPr>
      <w:tab/>
    </w:r>
    <w:r w:rsidR="000F39E4">
      <w:rPr>
        <w:sz w:val="24"/>
        <w:szCs w:val="24"/>
      </w:rPr>
      <w:t>SGS 246</w:t>
    </w:r>
  </w:p>
  <w:p w:rsidR="007D722F" w:rsidRPr="00382817" w:rsidRDefault="007D722F" w:rsidP="00A16559">
    <w:pPr>
      <w:pStyle w:val="Header"/>
      <w:tabs>
        <w:tab w:val="clear" w:pos="4320"/>
        <w:tab w:val="center" w:pos="7560"/>
      </w:tabs>
      <w:rPr>
        <w:sz w:val="24"/>
        <w:szCs w:val="24"/>
      </w:rPr>
    </w:pPr>
    <w:r w:rsidRPr="00382817">
      <w:rPr>
        <w:sz w:val="24"/>
        <w:szCs w:val="24"/>
      </w:rPr>
      <w:t>Summer 2017</w:t>
    </w:r>
    <w:r w:rsidR="00A16559">
      <w:rPr>
        <w:sz w:val="24"/>
        <w:szCs w:val="24"/>
      </w:rPr>
      <w:tab/>
    </w:r>
    <w:r w:rsidR="000F39E4">
      <w:rPr>
        <w:sz w:val="24"/>
        <w:szCs w:val="24"/>
      </w:rPr>
      <w:t xml:space="preserve">Time allowed: </w:t>
    </w:r>
    <w:r w:rsidR="00E04EEC">
      <w:rPr>
        <w:sz w:val="24"/>
        <w:szCs w:val="24"/>
      </w:rPr>
      <w:t>20 minutes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80D68ED"/>
    <w:multiLevelType w:val="hybridMultilevel"/>
    <w:tmpl w:val="5212F4F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0190"/>
    <w:rsid w:val="00042284"/>
    <w:rsid w:val="000570E8"/>
    <w:rsid w:val="000F39E4"/>
    <w:rsid w:val="00181338"/>
    <w:rsid w:val="00330311"/>
    <w:rsid w:val="00344B23"/>
    <w:rsid w:val="003761A3"/>
    <w:rsid w:val="00382817"/>
    <w:rsid w:val="0038501D"/>
    <w:rsid w:val="003D3F16"/>
    <w:rsid w:val="00413312"/>
    <w:rsid w:val="004821EE"/>
    <w:rsid w:val="004B5229"/>
    <w:rsid w:val="00506926"/>
    <w:rsid w:val="00563854"/>
    <w:rsid w:val="005A2B95"/>
    <w:rsid w:val="006719CD"/>
    <w:rsid w:val="006C6F62"/>
    <w:rsid w:val="006E1059"/>
    <w:rsid w:val="00740ED2"/>
    <w:rsid w:val="007B783C"/>
    <w:rsid w:val="007D722F"/>
    <w:rsid w:val="007F397A"/>
    <w:rsid w:val="0081478E"/>
    <w:rsid w:val="00873F24"/>
    <w:rsid w:val="008E6625"/>
    <w:rsid w:val="00901701"/>
    <w:rsid w:val="00A16559"/>
    <w:rsid w:val="00A500DE"/>
    <w:rsid w:val="00A8099A"/>
    <w:rsid w:val="00AE6BD8"/>
    <w:rsid w:val="00BB5294"/>
    <w:rsid w:val="00C71C99"/>
    <w:rsid w:val="00D331CB"/>
    <w:rsid w:val="00D40EF9"/>
    <w:rsid w:val="00D4443C"/>
    <w:rsid w:val="00D66F85"/>
    <w:rsid w:val="00E04EEC"/>
    <w:rsid w:val="00E306AD"/>
    <w:rsid w:val="00F701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07768CF"/>
  <w15:chartTrackingRefBased/>
  <w15:docId w15:val="{EB70B363-6F26-48F3-9F96-0A89F299E8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D722F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D722F"/>
  </w:style>
  <w:style w:type="paragraph" w:styleId="Footer">
    <w:name w:val="footer"/>
    <w:basedOn w:val="Normal"/>
    <w:link w:val="FooterChar"/>
    <w:uiPriority w:val="99"/>
    <w:unhideWhenUsed/>
    <w:rsid w:val="007D722F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D722F"/>
  </w:style>
  <w:style w:type="paragraph" w:styleId="ListParagraph">
    <w:name w:val="List Paragraph"/>
    <w:basedOn w:val="Normal"/>
    <w:uiPriority w:val="34"/>
    <w:qFormat/>
    <w:rsid w:val="0090170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8924ED1-9DB7-4A01-A7CF-949E7AE64D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119</Words>
  <Characters>680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Ahmed Maher</dc:creator>
  <cp:keywords/>
  <dc:description/>
  <cp:lastModifiedBy>Ahmed Maher</cp:lastModifiedBy>
  <cp:revision>2</cp:revision>
  <dcterms:created xsi:type="dcterms:W3CDTF">2017-08-15T13:03:00Z</dcterms:created>
  <dcterms:modified xsi:type="dcterms:W3CDTF">2017-08-15T13:03:00Z</dcterms:modified>
</cp:coreProperties>
</file>